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FFE" w:rsidRPr="00E362A5" w:rsidRDefault="00851FFE" w:rsidP="00851FFE">
      <w:pPr>
        <w:ind w:right="-32"/>
        <w:jc w:val="right"/>
        <w:rPr>
          <w:b/>
          <w:sz w:val="24"/>
          <w:szCs w:val="24"/>
        </w:rPr>
      </w:pPr>
      <w:r w:rsidRPr="00E362A5">
        <w:rPr>
          <w:b/>
          <w:sz w:val="24"/>
          <w:szCs w:val="24"/>
        </w:rPr>
        <w:t xml:space="preserve">Al Dirigente Scolastico </w:t>
      </w:r>
    </w:p>
    <w:p w:rsidR="00851FFE" w:rsidRPr="00E362A5" w:rsidRDefault="00851FFE" w:rsidP="00851FFE">
      <w:pPr>
        <w:ind w:right="-32"/>
        <w:jc w:val="right"/>
        <w:rPr>
          <w:b/>
          <w:sz w:val="24"/>
          <w:szCs w:val="24"/>
        </w:rPr>
      </w:pPr>
      <w:r w:rsidRPr="00E362A5">
        <w:rPr>
          <w:b/>
          <w:sz w:val="24"/>
          <w:szCs w:val="24"/>
        </w:rPr>
        <w:t>dell’I.C. R. Calderisi</w:t>
      </w:r>
    </w:p>
    <w:p w:rsidR="00851FFE" w:rsidRPr="00E362A5" w:rsidRDefault="00851FFE" w:rsidP="00851FFE">
      <w:pPr>
        <w:ind w:right="-285"/>
        <w:jc w:val="right"/>
        <w:rPr>
          <w:b/>
          <w:sz w:val="24"/>
          <w:szCs w:val="24"/>
        </w:rPr>
      </w:pPr>
    </w:p>
    <w:p w:rsidR="00851FFE" w:rsidRPr="00E362A5" w:rsidRDefault="00851FFE" w:rsidP="00851FFE">
      <w:pPr>
        <w:spacing w:before="1"/>
        <w:ind w:left="378"/>
        <w:jc w:val="both"/>
        <w:rPr>
          <w:b/>
          <w:sz w:val="24"/>
          <w:szCs w:val="24"/>
        </w:rPr>
      </w:pPr>
      <w:r w:rsidRPr="00E362A5">
        <w:rPr>
          <w:b/>
          <w:sz w:val="24"/>
          <w:szCs w:val="24"/>
        </w:rPr>
        <w:t>AUTORIZZAZIONE PER LA PARTECIPAZIONE Al  PROGETTO DIDATTICO: 10.2.2A-FSEPON-CA-2018-893 TITOLO:</w:t>
      </w:r>
      <w:r w:rsidRPr="00E362A5">
        <w:rPr>
          <w:b/>
          <w:spacing w:val="-2"/>
          <w:sz w:val="24"/>
          <w:szCs w:val="24"/>
        </w:rPr>
        <w:t xml:space="preserve"> </w:t>
      </w:r>
      <w:r w:rsidRPr="00E362A5">
        <w:rPr>
          <w:b/>
          <w:sz w:val="24"/>
          <w:szCs w:val="24"/>
        </w:rPr>
        <w:t>“PON...IAMOCI</w:t>
      </w:r>
      <w:r w:rsidRPr="00E362A5">
        <w:rPr>
          <w:b/>
          <w:spacing w:val="-1"/>
          <w:sz w:val="24"/>
          <w:szCs w:val="24"/>
        </w:rPr>
        <w:t xml:space="preserve"> </w:t>
      </w:r>
      <w:r w:rsidRPr="00E362A5">
        <w:rPr>
          <w:b/>
          <w:sz w:val="24"/>
          <w:szCs w:val="24"/>
        </w:rPr>
        <w:t>IN</w:t>
      </w:r>
      <w:r w:rsidRPr="00E362A5">
        <w:rPr>
          <w:b/>
          <w:spacing w:val="-2"/>
          <w:sz w:val="24"/>
          <w:szCs w:val="24"/>
        </w:rPr>
        <w:t xml:space="preserve"> </w:t>
      </w:r>
      <w:r w:rsidRPr="00E362A5">
        <w:rPr>
          <w:b/>
          <w:sz w:val="24"/>
          <w:szCs w:val="24"/>
        </w:rPr>
        <w:t>RETE”- MODULO: LEARNING BY CODING!</w:t>
      </w:r>
    </w:p>
    <w:p w:rsidR="00851FFE" w:rsidRPr="00E362A5" w:rsidRDefault="00851FFE" w:rsidP="00851FFE">
      <w:pPr>
        <w:pStyle w:val="Default"/>
        <w:jc w:val="center"/>
      </w:pPr>
      <w:r w:rsidRPr="00E362A5">
        <w:t>(in orario extra-curricolare</w:t>
      </w:r>
      <w:r w:rsidR="00E621C4" w:rsidRPr="00E362A5">
        <w:t xml:space="preserve"> </w:t>
      </w:r>
      <w:r w:rsidRPr="00E362A5">
        <w:t>- in presenza)</w:t>
      </w:r>
    </w:p>
    <w:p w:rsidR="00851FFE" w:rsidRPr="00E362A5" w:rsidRDefault="00851FFE" w:rsidP="00851FFE">
      <w:pPr>
        <w:spacing w:line="276" w:lineRule="auto"/>
        <w:rPr>
          <w:sz w:val="24"/>
          <w:szCs w:val="24"/>
        </w:rPr>
      </w:pPr>
    </w:p>
    <w:p w:rsidR="00E362A5" w:rsidRDefault="00851FFE" w:rsidP="00E362A5">
      <w:pPr>
        <w:spacing w:line="360" w:lineRule="auto"/>
        <w:jc w:val="both"/>
        <w:rPr>
          <w:sz w:val="24"/>
          <w:szCs w:val="24"/>
        </w:rPr>
      </w:pPr>
      <w:r w:rsidRPr="00E362A5">
        <w:rPr>
          <w:color w:val="000000"/>
          <w:sz w:val="24"/>
          <w:szCs w:val="24"/>
        </w:rPr>
        <w:t xml:space="preserve">I  </w:t>
      </w:r>
      <w:proofErr w:type="spellStart"/>
      <w:r w:rsidRPr="00E362A5">
        <w:rPr>
          <w:color w:val="000000"/>
          <w:sz w:val="24"/>
          <w:szCs w:val="24"/>
        </w:rPr>
        <w:t>sottoscritt</w:t>
      </w:r>
      <w:r w:rsidRPr="00E362A5">
        <w:rPr>
          <w:sz w:val="24"/>
          <w:szCs w:val="24"/>
        </w:rPr>
        <w:t>……………………………………………………………………</w:t>
      </w:r>
      <w:proofErr w:type="spellEnd"/>
      <w:r w:rsidRPr="00E362A5">
        <w:rPr>
          <w:sz w:val="24"/>
          <w:szCs w:val="24"/>
        </w:rPr>
        <w:t>..</w:t>
      </w:r>
      <w:proofErr w:type="spellStart"/>
      <w:r w:rsidRPr="00E362A5">
        <w:rPr>
          <w:sz w:val="24"/>
          <w:szCs w:val="24"/>
        </w:rPr>
        <w:t>…………………</w:t>
      </w:r>
      <w:proofErr w:type="spellEnd"/>
      <w:r w:rsidRPr="00E362A5">
        <w:rPr>
          <w:sz w:val="24"/>
          <w:szCs w:val="24"/>
        </w:rPr>
        <w:t xml:space="preserve">.. </w:t>
      </w:r>
    </w:p>
    <w:p w:rsidR="00E362A5" w:rsidRDefault="00851FFE" w:rsidP="00E362A5">
      <w:pPr>
        <w:spacing w:line="360" w:lineRule="auto"/>
        <w:jc w:val="both"/>
        <w:rPr>
          <w:sz w:val="24"/>
          <w:szCs w:val="24"/>
        </w:rPr>
      </w:pPr>
      <w:r w:rsidRPr="00E362A5">
        <w:rPr>
          <w:sz w:val="24"/>
          <w:szCs w:val="24"/>
        </w:rPr>
        <w:t xml:space="preserve">genitori e/o esercenti la patria </w:t>
      </w:r>
      <w:r w:rsidRPr="00E362A5">
        <w:rPr>
          <w:color w:val="000000"/>
          <w:sz w:val="24"/>
          <w:szCs w:val="24"/>
        </w:rPr>
        <w:t>potestà</w:t>
      </w:r>
      <w:r w:rsidRPr="00E362A5">
        <w:rPr>
          <w:sz w:val="24"/>
          <w:szCs w:val="24"/>
        </w:rPr>
        <w:t xml:space="preserve"> dell'alunno/a</w:t>
      </w:r>
      <w:r w:rsidR="00E362A5">
        <w:rPr>
          <w:sz w:val="24"/>
          <w:szCs w:val="24"/>
        </w:rPr>
        <w:t xml:space="preserve"> </w:t>
      </w:r>
      <w:r w:rsidRPr="00E362A5">
        <w:rPr>
          <w:sz w:val="24"/>
          <w:szCs w:val="24"/>
        </w:rPr>
        <w:t>…………………………..…………………………………………….. della classe</w:t>
      </w:r>
      <w:r w:rsidR="00E362A5">
        <w:rPr>
          <w:sz w:val="24"/>
          <w:szCs w:val="24"/>
        </w:rPr>
        <w:t xml:space="preserve"> </w:t>
      </w:r>
      <w:r w:rsidRPr="00E362A5">
        <w:rPr>
          <w:sz w:val="24"/>
          <w:szCs w:val="24"/>
        </w:rPr>
        <w:t>…………………</w:t>
      </w:r>
      <w:r w:rsidR="00E362A5">
        <w:rPr>
          <w:sz w:val="24"/>
          <w:szCs w:val="24"/>
        </w:rPr>
        <w:t xml:space="preserve"> </w:t>
      </w:r>
      <w:r w:rsidRPr="00E362A5">
        <w:rPr>
          <w:sz w:val="24"/>
          <w:szCs w:val="24"/>
        </w:rPr>
        <w:t>(Ordine di scuola)……………………………………………………………………………..</w:t>
      </w:r>
    </w:p>
    <w:p w:rsidR="00E362A5" w:rsidRDefault="00851FFE" w:rsidP="00E362A5">
      <w:pPr>
        <w:spacing w:line="360" w:lineRule="auto"/>
        <w:jc w:val="center"/>
        <w:rPr>
          <w:sz w:val="24"/>
          <w:szCs w:val="24"/>
        </w:rPr>
      </w:pPr>
      <w:r w:rsidRPr="00E362A5">
        <w:rPr>
          <w:sz w:val="24"/>
          <w:szCs w:val="24"/>
        </w:rPr>
        <w:t>autorizzano</w:t>
      </w:r>
    </w:p>
    <w:p w:rsidR="00851FFE" w:rsidRPr="00E362A5" w:rsidRDefault="00851FFE" w:rsidP="00E362A5">
      <w:pPr>
        <w:spacing w:line="360" w:lineRule="auto"/>
        <w:jc w:val="both"/>
        <w:rPr>
          <w:b/>
          <w:sz w:val="24"/>
          <w:szCs w:val="24"/>
        </w:rPr>
      </w:pPr>
      <w:r w:rsidRPr="00E362A5">
        <w:rPr>
          <w:sz w:val="24"/>
          <w:szCs w:val="24"/>
        </w:rPr>
        <w:t>il/la proprio/a figlio/a a partecipare al progetto – “10.2.2A-FSEPON-CA-2018-893</w:t>
      </w:r>
      <w:r w:rsidRPr="00E362A5">
        <w:rPr>
          <w:b/>
          <w:sz w:val="24"/>
          <w:szCs w:val="24"/>
        </w:rPr>
        <w:t xml:space="preserve"> TITOLO:</w:t>
      </w:r>
      <w:r w:rsidRPr="00E362A5">
        <w:rPr>
          <w:b/>
          <w:spacing w:val="-2"/>
          <w:sz w:val="24"/>
          <w:szCs w:val="24"/>
        </w:rPr>
        <w:t xml:space="preserve"> </w:t>
      </w:r>
      <w:r w:rsidRPr="00E362A5">
        <w:rPr>
          <w:b/>
          <w:sz w:val="24"/>
          <w:szCs w:val="24"/>
        </w:rPr>
        <w:t>“PON...IAMOCI</w:t>
      </w:r>
      <w:r w:rsidRPr="00E362A5">
        <w:rPr>
          <w:b/>
          <w:spacing w:val="-1"/>
          <w:sz w:val="24"/>
          <w:szCs w:val="24"/>
        </w:rPr>
        <w:t xml:space="preserve"> </w:t>
      </w:r>
      <w:r w:rsidRPr="00E362A5">
        <w:rPr>
          <w:b/>
          <w:sz w:val="24"/>
          <w:szCs w:val="24"/>
        </w:rPr>
        <w:t>IN</w:t>
      </w:r>
      <w:r w:rsidRPr="00E362A5">
        <w:rPr>
          <w:b/>
          <w:spacing w:val="-2"/>
          <w:sz w:val="24"/>
          <w:szCs w:val="24"/>
        </w:rPr>
        <w:t xml:space="preserve"> </w:t>
      </w:r>
      <w:r w:rsidRPr="00E362A5">
        <w:rPr>
          <w:b/>
          <w:sz w:val="24"/>
          <w:szCs w:val="24"/>
        </w:rPr>
        <w:t>RETE”- MODULO: LEARNING BY CODING!</w:t>
      </w:r>
      <w:r w:rsidRPr="00E362A5">
        <w:rPr>
          <w:sz w:val="24"/>
          <w:szCs w:val="24"/>
        </w:rPr>
        <w:t>” in orario extra-curricolare e in presenza. Salvo diverse disposizioni intervenienti, le attività si svolgeranno in presenza presso i locali della scuola secondaria di I grado nel pieno rispetto delle misure di  prevenzione e contrasto anticontagio Covid-19 e delle regolamentazioni adottate dall’istituto e pubblicate sul sito istituzionale www.iccalderisi.edu.it, nella sezione “</w:t>
      </w:r>
      <w:r w:rsidRPr="00E362A5">
        <w:rPr>
          <w:i/>
          <w:sz w:val="24"/>
          <w:szCs w:val="24"/>
        </w:rPr>
        <w:t>Rientriamo a scuola in sicurezz</w:t>
      </w:r>
      <w:r w:rsidRPr="00E362A5">
        <w:rPr>
          <w:sz w:val="24"/>
          <w:szCs w:val="24"/>
        </w:rPr>
        <w:t xml:space="preserve">a”. Restano valide </w:t>
      </w:r>
      <w:r w:rsidRPr="00E362A5">
        <w:rPr>
          <w:sz w:val="24"/>
          <w:szCs w:val="24"/>
          <w:u w:val="single"/>
        </w:rPr>
        <w:t xml:space="preserve">le precondizioni per la partecipazione in presenza ad ogni incontro: </w:t>
      </w:r>
    </w:p>
    <w:p w:rsidR="00851FFE" w:rsidRPr="00E362A5" w:rsidRDefault="00851FFE" w:rsidP="00E362A5">
      <w:pPr>
        <w:pStyle w:val="Default"/>
        <w:spacing w:line="360" w:lineRule="auto"/>
        <w:ind w:left="708"/>
        <w:jc w:val="both"/>
      </w:pPr>
      <w:r w:rsidRPr="00E362A5">
        <w:t xml:space="preserve">- assenza di sintomatologia respiratoria o di temperatura corporea superiore a 37,5° C anche nei tre   giorni precedenti; </w:t>
      </w:r>
    </w:p>
    <w:p w:rsidR="00851FFE" w:rsidRPr="00E362A5" w:rsidRDefault="00851FFE" w:rsidP="00E362A5">
      <w:pPr>
        <w:pStyle w:val="Default"/>
        <w:spacing w:line="360" w:lineRule="auto"/>
        <w:ind w:left="708"/>
        <w:jc w:val="both"/>
      </w:pPr>
      <w:r w:rsidRPr="00E362A5">
        <w:t>- in presenza di sintomatologia respiratoria o temperatura superiore a 37,5°C lo studente dovrà  restare a casa;</w:t>
      </w:r>
    </w:p>
    <w:p w:rsidR="00851FFE" w:rsidRPr="00E362A5" w:rsidRDefault="00851FFE" w:rsidP="00E362A5">
      <w:pPr>
        <w:pStyle w:val="Default"/>
        <w:spacing w:line="360" w:lineRule="auto"/>
        <w:ind w:left="708"/>
        <w:jc w:val="both"/>
      </w:pPr>
      <w:r w:rsidRPr="00E362A5">
        <w:t xml:space="preserve">- non essere stati in quarantena o isolamento domiciliare negli ultimi 14 giorni; </w:t>
      </w:r>
    </w:p>
    <w:p w:rsidR="00851FFE" w:rsidRPr="00E362A5" w:rsidRDefault="00851FFE" w:rsidP="00E362A5">
      <w:pPr>
        <w:pStyle w:val="Default"/>
        <w:spacing w:line="360" w:lineRule="auto"/>
        <w:ind w:left="708"/>
        <w:jc w:val="both"/>
      </w:pPr>
      <w:r w:rsidRPr="00E362A5">
        <w:t>- non essere stati a contatto con persone positive, per quanto a propria conoscenza, negli ultimi 14 giorni.</w:t>
      </w:r>
    </w:p>
    <w:p w:rsidR="00851FFE" w:rsidRPr="00E362A5" w:rsidRDefault="00851FFE" w:rsidP="00E362A5">
      <w:pPr>
        <w:pStyle w:val="Default"/>
        <w:spacing w:line="360" w:lineRule="auto"/>
        <w:jc w:val="both"/>
      </w:pPr>
      <w:r w:rsidRPr="00E362A5">
        <w:t xml:space="preserve">Gli incontri inizieranno il mese di maggio p.v. e termineranno il mese di giugno 2021.  </w:t>
      </w:r>
    </w:p>
    <w:p w:rsidR="00E362A5" w:rsidRDefault="00851FFE" w:rsidP="00E362A5">
      <w:pPr>
        <w:spacing w:line="360" w:lineRule="auto"/>
        <w:rPr>
          <w:sz w:val="24"/>
          <w:szCs w:val="24"/>
        </w:rPr>
      </w:pPr>
      <w:r w:rsidRPr="00E362A5">
        <w:rPr>
          <w:sz w:val="24"/>
          <w:szCs w:val="24"/>
        </w:rPr>
        <w:t xml:space="preserve">Data………………………………………..                                                                                                                </w:t>
      </w:r>
    </w:p>
    <w:p w:rsidR="00411EF9" w:rsidRPr="00E362A5" w:rsidRDefault="00851FFE" w:rsidP="00164622">
      <w:pPr>
        <w:spacing w:line="360" w:lineRule="auto"/>
        <w:ind w:left="7200" w:firstLine="720"/>
        <w:rPr>
          <w:sz w:val="24"/>
          <w:szCs w:val="24"/>
        </w:rPr>
      </w:pPr>
      <w:r w:rsidRPr="00E362A5">
        <w:rPr>
          <w:sz w:val="24"/>
          <w:szCs w:val="24"/>
        </w:rPr>
        <w:t>In Fede</w:t>
      </w:r>
    </w:p>
    <w:sectPr w:rsidR="00411EF9" w:rsidRPr="00E362A5" w:rsidSect="00E362A5">
      <w:headerReference w:type="default" r:id="rId8"/>
      <w:pgSz w:w="11940" w:h="16860"/>
      <w:pgMar w:top="4536" w:right="760" w:bottom="851" w:left="580" w:header="14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4" w:rsidRDefault="00841474" w:rsidP="00411EF9">
      <w:r>
        <w:separator/>
      </w:r>
    </w:p>
  </w:endnote>
  <w:endnote w:type="continuationSeparator" w:id="0">
    <w:p w:rsidR="00841474" w:rsidRDefault="00841474" w:rsidP="00411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4" w:rsidRDefault="00841474" w:rsidP="00411EF9">
      <w:r>
        <w:separator/>
      </w:r>
    </w:p>
  </w:footnote>
  <w:footnote w:type="continuationSeparator" w:id="0">
    <w:p w:rsidR="00841474" w:rsidRDefault="00841474" w:rsidP="00411E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474" w:rsidRDefault="00841474" w:rsidP="00521F3B">
    <w:pPr>
      <w:pStyle w:val="Corpodeltesto"/>
      <w:spacing w:line="14" w:lineRule="auto"/>
      <w:ind w:left="284"/>
      <w:jc w:val="center"/>
      <w:rPr>
        <w:sz w:val="20"/>
      </w:rPr>
    </w:pPr>
  </w:p>
  <w:p w:rsidR="00841474" w:rsidRDefault="00841474"/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862"/>
      <w:gridCol w:w="7954"/>
    </w:tblGrid>
    <w:tr w:rsidR="00A3624A" w:rsidTr="00A3624A">
      <w:tc>
        <w:tcPr>
          <w:tcW w:w="10816" w:type="dxa"/>
          <w:gridSpan w:val="2"/>
        </w:tcPr>
        <w:p w:rsidR="00A3624A" w:rsidRDefault="00A3624A" w:rsidP="00A3624A">
          <w:r>
            <w:rPr>
              <w:noProof/>
              <w:lang w:bidi="ar-SA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163830</wp:posOffset>
                </wp:positionV>
                <wp:extent cx="6734175" cy="1076960"/>
                <wp:effectExtent l="0" t="0" r="0" b="0"/>
                <wp:wrapTopAndBottom/>
                <wp:docPr id="15" name="image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14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4175" cy="1076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A3624A" w:rsidTr="00A3624A">
      <w:trPr>
        <w:trHeight w:val="1904"/>
      </w:trPr>
      <w:tc>
        <w:tcPr>
          <w:tcW w:w="2204" w:type="dxa"/>
        </w:tcPr>
        <w:p w:rsidR="00A3624A" w:rsidRDefault="00A3624A" w:rsidP="00A3624A"/>
        <w:p w:rsidR="00A3624A" w:rsidRDefault="00A3624A" w:rsidP="00A3624A">
          <w:r>
            <w:rPr>
              <w:noProof/>
              <w:sz w:val="30"/>
              <w:lang w:bidi="ar-SA"/>
            </w:rPr>
            <w:drawing>
              <wp:inline distT="0" distB="0" distL="0" distR="0">
                <wp:extent cx="1073150" cy="898525"/>
                <wp:effectExtent l="19050" t="0" r="0" b="0"/>
                <wp:docPr id="16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89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3624A" w:rsidRDefault="00A3624A" w:rsidP="00A3624A"/>
        <w:p w:rsidR="00A3624A" w:rsidRDefault="00A3624A" w:rsidP="00A3624A"/>
      </w:tc>
      <w:tc>
        <w:tcPr>
          <w:tcW w:w="8612" w:type="dxa"/>
        </w:tcPr>
        <w:p w:rsidR="00A3624A" w:rsidRDefault="00A3624A" w:rsidP="00A3624A">
          <w:pPr>
            <w:spacing w:before="19" w:line="469" w:lineRule="exact"/>
            <w:ind w:left="20" w:right="2"/>
            <w:jc w:val="center"/>
            <w:rPr>
              <w:rFonts w:ascii="Bradley Hand ITC" w:hAnsi="Bradley Hand ITC"/>
              <w:b/>
              <w:i/>
              <w:sz w:val="38"/>
            </w:rPr>
          </w:pPr>
          <w:r>
            <w:rPr>
              <w:rFonts w:ascii="Bradley Hand ITC" w:hAnsi="Bradley Hand ITC"/>
              <w:b/>
              <w:i/>
              <w:spacing w:val="1"/>
              <w:w w:val="94"/>
              <w:sz w:val="38"/>
            </w:rPr>
            <w:t>I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STIT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UTO C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o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m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p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r</w:t>
          </w:r>
          <w:r>
            <w:rPr>
              <w:rFonts w:ascii="Bradley Hand ITC" w:hAnsi="Bradley Hand ITC"/>
              <w:b/>
              <w:i/>
              <w:spacing w:val="2"/>
              <w:w w:val="94"/>
              <w:sz w:val="38"/>
            </w:rPr>
            <w:t>e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n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si</w:t>
          </w:r>
          <w:r>
            <w:rPr>
              <w:rFonts w:ascii="Bradley Hand ITC" w:hAnsi="Bradley Hand ITC"/>
              <w:b/>
              <w:i/>
              <w:spacing w:val="1"/>
              <w:w w:val="94"/>
              <w:sz w:val="38"/>
            </w:rPr>
            <w:t>v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o “</w:t>
          </w:r>
          <w:r>
            <w:rPr>
              <w:rFonts w:ascii="Bradley Hand ITC" w:hAnsi="Bradley Hand ITC"/>
              <w:b/>
              <w:i/>
              <w:smallCaps/>
              <w:spacing w:val="-1"/>
              <w:w w:val="87"/>
              <w:sz w:val="38"/>
            </w:rPr>
            <w:t>Sac</w:t>
          </w:r>
          <w:r>
            <w:rPr>
              <w:rFonts w:ascii="Bradley Hand ITC" w:hAnsi="Bradley Hand ITC"/>
              <w:b/>
              <w:i/>
              <w:smallCaps/>
              <w:w w:val="87"/>
              <w:sz w:val="38"/>
            </w:rPr>
            <w:t xml:space="preserve">. 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 xml:space="preserve">R. </w:t>
          </w:r>
          <w:r>
            <w:rPr>
              <w:rFonts w:ascii="Bradley Hand ITC" w:hAnsi="Bradley Hand ITC"/>
              <w:b/>
              <w:i/>
              <w:smallCaps/>
              <w:w w:val="82"/>
              <w:sz w:val="38"/>
            </w:rPr>
            <w:t>Calderi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si”</w:t>
          </w:r>
        </w:p>
        <w:p w:rsidR="00A3624A" w:rsidRDefault="00A3624A" w:rsidP="00A3624A">
          <w:pPr>
            <w:spacing w:line="269" w:lineRule="exact"/>
            <w:ind w:left="20" w:right="74"/>
            <w:jc w:val="center"/>
            <w:rPr>
              <w:rFonts w:ascii="Bradley Hand ITC"/>
            </w:rPr>
          </w:pPr>
          <w:r>
            <w:rPr>
              <w:rFonts w:ascii="Bradley Hand ITC"/>
              <w:smallCaps/>
              <w:w w:val="102"/>
            </w:rPr>
            <w:t>Via</w:t>
          </w:r>
          <w:r>
            <w:rPr>
              <w:rFonts w:ascii="Bradley Hand ITC"/>
              <w:spacing w:val="-1"/>
            </w:rPr>
            <w:t xml:space="preserve"> T</w:t>
          </w:r>
          <w:r>
            <w:rPr>
              <w:rFonts w:ascii="Bradley Hand ITC"/>
            </w:rPr>
            <w:t>.</w:t>
          </w:r>
          <w:r>
            <w:rPr>
              <w:rFonts w:ascii="Bradley Hand ITC"/>
              <w:spacing w:val="-1"/>
            </w:rPr>
            <w:t xml:space="preserve"> T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ss</w:t>
          </w:r>
          <w:r>
            <w:rPr>
              <w:rFonts w:ascii="Bradley Hand ITC"/>
            </w:rPr>
            <w:t>o 8</w:t>
          </w:r>
          <w:r>
            <w:rPr>
              <w:rFonts w:ascii="Bradley Hand ITC"/>
              <w:spacing w:val="-1"/>
            </w:rPr>
            <w:t>1</w:t>
          </w:r>
          <w:r>
            <w:rPr>
              <w:rFonts w:ascii="Bradley Hand ITC"/>
              <w:spacing w:val="-2"/>
            </w:rPr>
            <w:t>0</w:t>
          </w:r>
          <w:r>
            <w:rPr>
              <w:rFonts w:ascii="Bradley Hand ITC"/>
            </w:rPr>
            <w:t xml:space="preserve">30 </w:t>
          </w:r>
          <w:r>
            <w:rPr>
              <w:rFonts w:ascii="Bradley Hand ITC"/>
              <w:smallCaps/>
              <w:w w:val="85"/>
            </w:rPr>
            <w:t xml:space="preserve">Villa </w:t>
          </w:r>
          <w:r>
            <w:rPr>
              <w:rFonts w:ascii="Bradley Hand ITC"/>
              <w:spacing w:val="-4"/>
            </w:rPr>
            <w:t>d</w:t>
          </w:r>
          <w:r>
            <w:rPr>
              <w:rFonts w:ascii="Bradley Hand ITC"/>
            </w:rPr>
            <w:t xml:space="preserve">i </w:t>
          </w:r>
          <w:r>
            <w:rPr>
              <w:rFonts w:ascii="Bradley Hand ITC"/>
              <w:smallCaps/>
              <w:spacing w:val="-1"/>
              <w:w w:val="90"/>
            </w:rPr>
            <w:t>Brian</w:t>
          </w:r>
          <w:r>
            <w:rPr>
              <w:rFonts w:ascii="Bradley Hand ITC"/>
              <w:smallCaps/>
              <w:w w:val="90"/>
            </w:rPr>
            <w:t>o</w:t>
          </w:r>
          <w:r>
            <w:rPr>
              <w:rFonts w:ascii="Bradley Hand ITC"/>
            </w:rPr>
            <w:t xml:space="preserve"> (C</w:t>
          </w:r>
          <w:r>
            <w:rPr>
              <w:rFonts w:ascii="Bradley Hand ITC"/>
              <w:spacing w:val="-2"/>
            </w:rPr>
            <w:t>E</w:t>
          </w:r>
          <w:r>
            <w:rPr>
              <w:rFonts w:ascii="Bradley Hand ITC"/>
            </w:rPr>
            <w:t>)</w:t>
          </w:r>
        </w:p>
        <w:p w:rsidR="00A3624A" w:rsidRDefault="00A3624A" w:rsidP="00A3624A">
          <w:pPr>
            <w:tabs>
              <w:tab w:val="left" w:pos="3548"/>
            </w:tabs>
            <w:spacing w:line="274" w:lineRule="exact"/>
            <w:ind w:right="2"/>
            <w:jc w:val="center"/>
            <w:rPr>
              <w:rFonts w:ascii="Bradley Hand ITC"/>
            </w:rPr>
          </w:pPr>
          <w:r>
            <w:rPr>
              <w:rFonts w:ascii="Bradley Hand ITC"/>
            </w:rPr>
            <w:t>C</w:t>
          </w:r>
          <w:r>
            <w:rPr>
              <w:rFonts w:ascii="Bradley Hand ITC"/>
              <w:spacing w:val="1"/>
            </w:rPr>
            <w:t>o</w:t>
          </w:r>
          <w:r>
            <w:rPr>
              <w:rFonts w:ascii="Bradley Hand ITC"/>
              <w:spacing w:val="-1"/>
            </w:rPr>
            <w:t>dic</w:t>
          </w:r>
          <w:r>
            <w:rPr>
              <w:rFonts w:ascii="Bradley Hand ITC"/>
            </w:rPr>
            <w:t>e mec</w:t>
          </w:r>
          <w:r>
            <w:rPr>
              <w:rFonts w:ascii="Bradley Hand ITC"/>
              <w:spacing w:val="-3"/>
            </w:rPr>
            <w:t>c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n</w:t>
          </w:r>
          <w:r>
            <w:rPr>
              <w:rFonts w:ascii="Bradley Hand ITC"/>
            </w:rPr>
            <w:t>o</w:t>
          </w:r>
          <w:r>
            <w:rPr>
              <w:rFonts w:ascii="Bradley Hand ITC"/>
              <w:spacing w:val="-1"/>
            </w:rPr>
            <w:t>g</w:t>
          </w:r>
          <w:r>
            <w:rPr>
              <w:rFonts w:ascii="Bradley Hand ITC"/>
              <w:spacing w:val="-2"/>
            </w:rPr>
            <w:t>r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</w:rPr>
            <w:t>f</w:t>
          </w:r>
          <w:r>
            <w:rPr>
              <w:rFonts w:ascii="Bradley Hand ITC"/>
              <w:spacing w:val="-3"/>
            </w:rPr>
            <w:t>i</w:t>
          </w:r>
          <w:r>
            <w:rPr>
              <w:rFonts w:ascii="Bradley Hand ITC"/>
              <w:spacing w:val="-1"/>
            </w:rPr>
            <w:t>c</w:t>
          </w:r>
          <w:r>
            <w:rPr>
              <w:rFonts w:ascii="Bradley Hand ITC"/>
            </w:rPr>
            <w:t>o C</w:t>
          </w:r>
          <w:r>
            <w:rPr>
              <w:rFonts w:ascii="Bradley Hand ITC"/>
              <w:spacing w:val="-3"/>
            </w:rPr>
            <w:t>E</w:t>
          </w:r>
          <w:r>
            <w:rPr>
              <w:rFonts w:ascii="Bradley Hand ITC"/>
              <w:spacing w:val="-1"/>
            </w:rPr>
            <w:t>IC</w:t>
          </w:r>
          <w:r>
            <w:rPr>
              <w:rFonts w:ascii="Bradley Hand ITC"/>
            </w:rPr>
            <w:t>84</w:t>
          </w:r>
          <w:r>
            <w:rPr>
              <w:rFonts w:ascii="Bradley Hand ITC"/>
              <w:spacing w:val="-1"/>
            </w:rPr>
            <w:t>000</w:t>
          </w:r>
          <w:r>
            <w:rPr>
              <w:rFonts w:ascii="Bradley Hand ITC"/>
            </w:rPr>
            <w:t>D</w:t>
          </w:r>
          <w:r>
            <w:rPr>
              <w:rFonts w:ascii="Bradley Hand ITC"/>
            </w:rPr>
            <w:tab/>
            <w:t>C</w:t>
          </w:r>
          <w:r>
            <w:rPr>
              <w:rFonts w:ascii="Bradley Hand ITC"/>
              <w:spacing w:val="1"/>
            </w:rPr>
            <w:t>o</w:t>
          </w:r>
          <w:r>
            <w:rPr>
              <w:rFonts w:ascii="Bradley Hand ITC"/>
              <w:spacing w:val="-1"/>
            </w:rPr>
            <w:t>dic</w:t>
          </w:r>
          <w:r>
            <w:rPr>
              <w:rFonts w:ascii="Bradley Hand ITC"/>
            </w:rPr>
            <w:t xml:space="preserve">e </w:t>
          </w:r>
          <w:r>
            <w:rPr>
              <w:rFonts w:ascii="Bradley Hand ITC"/>
              <w:smallCaps/>
              <w:w w:val="92"/>
            </w:rPr>
            <w:t>Fisca</w:t>
          </w:r>
          <w:r>
            <w:rPr>
              <w:rFonts w:ascii="Bradley Hand ITC"/>
              <w:spacing w:val="-1"/>
            </w:rPr>
            <w:t>l</w:t>
          </w:r>
          <w:r>
            <w:rPr>
              <w:rFonts w:ascii="Bradley Hand ITC"/>
            </w:rPr>
            <w:t xml:space="preserve">e </w:t>
          </w:r>
          <w:r>
            <w:rPr>
              <w:rFonts w:ascii="Bradley Hand ITC"/>
              <w:spacing w:val="-1"/>
            </w:rPr>
            <w:t>9000</w:t>
          </w:r>
          <w:r>
            <w:rPr>
              <w:rFonts w:ascii="Bradley Hand ITC"/>
            </w:rPr>
            <w:t>8</w:t>
          </w:r>
          <w:r>
            <w:rPr>
              <w:rFonts w:ascii="Bradley Hand ITC"/>
              <w:spacing w:val="-1"/>
            </w:rPr>
            <w:t>9</w:t>
          </w:r>
          <w:r>
            <w:rPr>
              <w:rFonts w:ascii="Bradley Hand ITC"/>
            </w:rPr>
            <w:t>4</w:t>
          </w:r>
          <w:r>
            <w:rPr>
              <w:rFonts w:ascii="Bradley Hand ITC"/>
              <w:spacing w:val="-1"/>
            </w:rPr>
            <w:t>0</w:t>
          </w:r>
          <w:r>
            <w:rPr>
              <w:rFonts w:ascii="Bradley Hand ITC"/>
            </w:rPr>
            <w:t>612</w:t>
          </w:r>
        </w:p>
        <w:p w:rsidR="00E621C4" w:rsidRDefault="00A3624A" w:rsidP="00A3624A">
          <w:pPr>
            <w:tabs>
              <w:tab w:val="left" w:pos="3229"/>
              <w:tab w:val="left" w:pos="3330"/>
            </w:tabs>
            <w:ind w:left="20" w:right="18"/>
            <w:jc w:val="center"/>
            <w:rPr>
              <w:rFonts w:ascii="Bradley Hand ITC"/>
              <w:spacing w:val="-1"/>
            </w:rPr>
          </w:pPr>
          <w:r>
            <w:rPr>
              <w:rFonts w:ascii="Bradley Hand ITC"/>
              <w:spacing w:val="-1"/>
            </w:rPr>
            <w:t>E-</w:t>
          </w:r>
          <w:r>
            <w:rPr>
              <w:rFonts w:ascii="Bradley Hand ITC"/>
              <w:smallCaps/>
              <w:w w:val="114"/>
            </w:rPr>
            <w:t>mai</w:t>
          </w:r>
          <w:r>
            <w:rPr>
              <w:rFonts w:ascii="Bradley Hand ITC"/>
              <w:spacing w:val="-1"/>
            </w:rPr>
            <w:t>l</w:t>
          </w:r>
          <w:r>
            <w:rPr>
              <w:rFonts w:ascii="Bradley Hand ITC"/>
            </w:rPr>
            <w:t xml:space="preserve">: </w:t>
          </w:r>
          <w:hyperlink r:id="rId3">
            <w:r>
              <w:rPr>
                <w:rFonts w:ascii="Bradley Hand ITC"/>
                <w:color w:val="0000FF"/>
                <w:spacing w:val="-1"/>
                <w:u w:val="single" w:color="0000FF"/>
              </w:rPr>
              <w:t>ceic8</w:t>
            </w:r>
            <w:r>
              <w:rPr>
                <w:rFonts w:ascii="Bradley Hand ITC"/>
                <w:color w:val="0000FF"/>
                <w:u w:val="single" w:color="0000FF"/>
              </w:rPr>
              <w:t>4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000d@istr</w:t>
            </w:r>
            <w:r>
              <w:rPr>
                <w:rFonts w:ascii="Bradley Hand ITC"/>
                <w:color w:val="0000FF"/>
                <w:spacing w:val="-2"/>
                <w:u w:val="single" w:color="0000FF"/>
              </w:rPr>
              <w:t>u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zi</w:t>
            </w:r>
            <w:r>
              <w:rPr>
                <w:rFonts w:ascii="Bradley Hand ITC"/>
                <w:color w:val="0000FF"/>
                <w:u w:val="single" w:color="0000FF"/>
              </w:rPr>
              <w:t>o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n</w:t>
            </w:r>
            <w:r>
              <w:rPr>
                <w:rFonts w:ascii="Bradley Hand ITC"/>
                <w:color w:val="0000FF"/>
                <w:u w:val="single" w:color="0000FF"/>
              </w:rPr>
              <w:t>e.it</w:t>
            </w:r>
          </w:hyperlink>
          <w:r>
            <w:rPr>
              <w:rFonts w:ascii="Bradley Hand ITC"/>
              <w:color w:val="0000FF"/>
            </w:rPr>
            <w:tab/>
          </w:r>
          <w:r>
            <w:rPr>
              <w:rFonts w:ascii="Bradley Hand ITC"/>
              <w:color w:val="0000FF"/>
            </w:rPr>
            <w:tab/>
          </w:r>
          <w:r>
            <w:rPr>
              <w:rFonts w:ascii="Bradley Hand ITC"/>
              <w:spacing w:val="-1"/>
            </w:rPr>
            <w:t>e-</w:t>
          </w:r>
          <w:r>
            <w:rPr>
              <w:rFonts w:ascii="Bradley Hand ITC"/>
              <w:spacing w:val="-2"/>
            </w:rPr>
            <w:t>M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i</w:t>
          </w:r>
          <w:r>
            <w:rPr>
              <w:rFonts w:ascii="Bradley Hand ITC"/>
            </w:rPr>
            <w:t>l</w:t>
          </w:r>
          <w:r>
            <w:rPr>
              <w:rFonts w:ascii="Bradley Hand ITC"/>
              <w:spacing w:val="-1"/>
            </w:rPr>
            <w:t xml:space="preserve"> certi</w:t>
          </w:r>
          <w:r>
            <w:rPr>
              <w:rFonts w:ascii="Bradley Hand ITC"/>
              <w:spacing w:val="-2"/>
            </w:rPr>
            <w:t>f</w:t>
          </w:r>
          <w:r>
            <w:rPr>
              <w:rFonts w:ascii="Bradley Hand ITC"/>
              <w:smallCaps/>
              <w:spacing w:val="-1"/>
              <w:w w:val="96"/>
            </w:rPr>
            <w:t>ic</w:t>
          </w:r>
          <w:r>
            <w:rPr>
              <w:rFonts w:ascii="Bradley Hand ITC"/>
              <w:smallCaps/>
              <w:spacing w:val="1"/>
              <w:w w:val="96"/>
            </w:rPr>
            <w:t>a</w:t>
          </w:r>
          <w:r>
            <w:rPr>
              <w:rFonts w:ascii="Bradley Hand ITC"/>
              <w:spacing w:val="-3"/>
            </w:rPr>
            <w:t>t</w:t>
          </w:r>
          <w:r>
            <w:rPr>
              <w:rFonts w:ascii="Bradley Hand ITC"/>
              <w:smallCaps/>
              <w:w w:val="88"/>
            </w:rPr>
            <w:t xml:space="preserve">a </w:t>
          </w:r>
          <w:hyperlink r:id="rId4" w:history="1">
            <w:r w:rsidRPr="005F2B19">
              <w:rPr>
                <w:rStyle w:val="Collegamentoipertestuale"/>
                <w:rFonts w:ascii="Bradley Hand ITC"/>
                <w:spacing w:val="-1"/>
              </w:rPr>
              <w:t>cei</w:t>
            </w:r>
            <w:r w:rsidRPr="005F2B19">
              <w:rPr>
                <w:rStyle w:val="Collegamentoipertestuale"/>
                <w:rFonts w:ascii="Bradley Hand ITC"/>
                <w:spacing w:val="-3"/>
              </w:rPr>
              <w:t>c</w:t>
            </w:r>
            <w:r w:rsidRPr="005F2B19">
              <w:rPr>
                <w:rStyle w:val="Collegamentoipertestuale"/>
                <w:rFonts w:ascii="Bradley Hand ITC"/>
              </w:rPr>
              <w:t>84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000d@p</w:t>
            </w:r>
            <w:r w:rsidRPr="005F2B19">
              <w:rPr>
                <w:rStyle w:val="Collegamentoipertestuale"/>
                <w:rFonts w:ascii="Bradley Hand ITC"/>
              </w:rPr>
              <w:t>ec.istr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u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zi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o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n</w:t>
            </w:r>
            <w:r w:rsidRPr="005F2B19">
              <w:rPr>
                <w:rStyle w:val="Collegamentoipertestuale"/>
                <w:rFonts w:ascii="Bradley Hand ITC"/>
              </w:rPr>
              <w:t>e.it</w:t>
            </w:r>
          </w:hyperlink>
          <w:r>
            <w:rPr>
              <w:rStyle w:val="Collegamentoipertestuale"/>
              <w:rFonts w:ascii="Bradley Hand ITC"/>
            </w:rPr>
            <w:t xml:space="preserve"> </w:t>
          </w:r>
          <w:r>
            <w:rPr>
              <w:rFonts w:ascii="Bradley Hand ITC"/>
              <w:spacing w:val="-1"/>
            </w:rPr>
            <w:t>sit</w:t>
          </w:r>
          <w:r>
            <w:rPr>
              <w:rFonts w:ascii="Bradley Hand ITC"/>
            </w:rPr>
            <w:t xml:space="preserve">o </w:t>
          </w:r>
          <w:r>
            <w:rPr>
              <w:rFonts w:ascii="Bradley Hand ITC"/>
              <w:spacing w:val="-1"/>
            </w:rPr>
            <w:t>w</w:t>
          </w:r>
          <w:r>
            <w:rPr>
              <w:rFonts w:ascii="Bradley Hand ITC"/>
            </w:rPr>
            <w:t xml:space="preserve">eb: </w:t>
          </w:r>
          <w:hyperlink r:id="rId5" w:history="1">
            <w:r w:rsidRPr="005F2B19">
              <w:rPr>
                <w:rStyle w:val="Collegamentoipertestuale"/>
                <w:rFonts w:ascii="Bradley Hand ITC"/>
                <w:spacing w:val="-1"/>
              </w:rPr>
              <w:t>www</w:t>
            </w:r>
            <w:r w:rsidRPr="005F2B19">
              <w:rPr>
                <w:rStyle w:val="Collegamentoipertestuale"/>
                <w:rFonts w:ascii="Bradley Hand ITC"/>
              </w:rPr>
              <w:t>.ic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c</w:t>
            </w:r>
            <w:r w:rsidRPr="005F2B19">
              <w:rPr>
                <w:rStyle w:val="Collegamentoipertestuale"/>
                <w:rFonts w:ascii="Bradley Hand ITC"/>
                <w:smallCaps/>
                <w:w w:val="88"/>
              </w:rPr>
              <w:t>a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ld</w:t>
            </w:r>
            <w:r w:rsidRPr="005F2B19">
              <w:rPr>
                <w:rStyle w:val="Collegamentoipertestuale"/>
                <w:rFonts w:ascii="Bradley Hand ITC"/>
              </w:rPr>
              <w:t>e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risi.</w:t>
            </w:r>
            <w:r w:rsidRPr="005F2B19">
              <w:rPr>
                <w:rStyle w:val="Collegamentoipertestuale"/>
                <w:rFonts w:ascii="Bradley Hand ITC"/>
                <w:spacing w:val="-3"/>
              </w:rPr>
              <w:t>edu</w:t>
            </w:r>
            <w:r w:rsidRPr="005F2B19">
              <w:rPr>
                <w:rStyle w:val="Collegamentoipertestuale"/>
                <w:rFonts w:ascii="Bradley Hand ITC"/>
              </w:rPr>
              <w:t>.it</w:t>
            </w:r>
          </w:hyperlink>
          <w:r w:rsidRPr="00986612">
            <w:rPr>
              <w:rFonts w:ascii="Bradley Hand ITC"/>
              <w:spacing w:val="-1"/>
            </w:rPr>
            <w:t xml:space="preserve"> </w:t>
          </w:r>
        </w:p>
        <w:p w:rsidR="00A3624A" w:rsidRDefault="00A3624A" w:rsidP="00A3624A">
          <w:pPr>
            <w:tabs>
              <w:tab w:val="left" w:pos="3229"/>
              <w:tab w:val="left" w:pos="3330"/>
            </w:tabs>
            <w:ind w:left="20" w:right="18"/>
            <w:jc w:val="center"/>
            <w:rPr>
              <w:rFonts w:ascii="Bradley Hand ITC"/>
            </w:rPr>
          </w:pPr>
          <w:r w:rsidRPr="00986612">
            <w:rPr>
              <w:rFonts w:ascii="Bradley Hand ITC"/>
              <w:spacing w:val="-1"/>
            </w:rPr>
            <w:t>codice ufficio:</w:t>
          </w:r>
          <w:r>
            <w:rPr>
              <w:rFonts w:ascii="Bradley Hand ITC"/>
              <w:color w:val="0000FF"/>
              <w:u w:val="single" w:color="0000FF"/>
            </w:rPr>
            <w:t xml:space="preserve"> UFZQ</w:t>
          </w:r>
          <w:r>
            <w:rPr>
              <w:rFonts w:ascii="Bradley Hand ITC"/>
              <w:color w:val="0000FF"/>
              <w:spacing w:val="1"/>
              <w:u w:val="single" w:color="0000FF"/>
            </w:rPr>
            <w:t>U</w:t>
          </w:r>
          <w:r>
            <w:rPr>
              <w:rFonts w:ascii="Bradley Hand ITC"/>
              <w:color w:val="0000FF"/>
              <w:u w:val="single" w:color="0000FF"/>
            </w:rPr>
            <w:t xml:space="preserve">I </w:t>
          </w:r>
          <w:r>
            <w:rPr>
              <w:rFonts w:ascii="Bradley Hand ITC"/>
              <w:spacing w:val="-1"/>
            </w:rPr>
            <w:t>te</w:t>
          </w:r>
          <w:r>
            <w:rPr>
              <w:rFonts w:ascii="Bradley Hand ITC"/>
            </w:rPr>
            <w:t xml:space="preserve">l </w:t>
          </w:r>
          <w:r>
            <w:rPr>
              <w:rFonts w:ascii="Bradley Hand ITC"/>
              <w:spacing w:val="-4"/>
            </w:rPr>
            <w:t>0</w:t>
          </w:r>
          <w:r>
            <w:rPr>
              <w:rFonts w:ascii="Bradley Hand ITC"/>
            </w:rPr>
            <w:t>815</w:t>
          </w:r>
          <w:r>
            <w:rPr>
              <w:rFonts w:ascii="Bradley Hand ITC"/>
              <w:spacing w:val="-1"/>
            </w:rPr>
            <w:t>0</w:t>
          </w:r>
          <w:r>
            <w:rPr>
              <w:rFonts w:ascii="Bradley Hand ITC"/>
            </w:rPr>
            <w:t>41</w:t>
          </w:r>
          <w:r>
            <w:rPr>
              <w:rFonts w:ascii="Bradley Hand ITC"/>
              <w:spacing w:val="-1"/>
            </w:rPr>
            <w:t>1</w:t>
          </w:r>
          <w:r>
            <w:rPr>
              <w:rFonts w:ascii="Bradley Hand ITC"/>
            </w:rPr>
            <w:t>30</w:t>
          </w:r>
        </w:p>
        <w:p w:rsidR="00A3624A" w:rsidRDefault="00A3624A" w:rsidP="00A3624A"/>
      </w:tc>
    </w:tr>
  </w:tbl>
  <w:p w:rsidR="00986612" w:rsidRDefault="0098661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108"/>
    <w:multiLevelType w:val="hybridMultilevel"/>
    <w:tmpl w:val="515EFE68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5C21DB5"/>
    <w:multiLevelType w:val="hybridMultilevel"/>
    <w:tmpl w:val="0CCE935C"/>
    <w:lvl w:ilvl="0" w:tplc="0AE08022">
      <w:start w:val="20"/>
      <w:numFmt w:val="bullet"/>
      <w:lvlText w:val="-"/>
      <w:lvlJc w:val="left"/>
      <w:pPr>
        <w:ind w:left="4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2">
    <w:nsid w:val="0C7F0C2B"/>
    <w:multiLevelType w:val="hybridMultilevel"/>
    <w:tmpl w:val="F9F82772"/>
    <w:lvl w:ilvl="0" w:tplc="8ACAFD9C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1" w:tplc="CBEA6FD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15608314">
      <w:numFmt w:val="bullet"/>
      <w:lvlText w:val="•"/>
      <w:lvlJc w:val="left"/>
      <w:pPr>
        <w:ind w:left="1880" w:hanging="360"/>
      </w:pPr>
      <w:rPr>
        <w:rFonts w:hint="default"/>
        <w:lang w:val="it-IT" w:eastAsia="it-IT" w:bidi="it-IT"/>
      </w:rPr>
    </w:lvl>
    <w:lvl w:ilvl="3" w:tplc="392CAB84">
      <w:numFmt w:val="bullet"/>
      <w:lvlText w:val="•"/>
      <w:lvlJc w:val="left"/>
      <w:pPr>
        <w:ind w:left="2921" w:hanging="360"/>
      </w:pPr>
      <w:rPr>
        <w:rFonts w:hint="default"/>
        <w:lang w:val="it-IT" w:eastAsia="it-IT" w:bidi="it-IT"/>
      </w:rPr>
    </w:lvl>
    <w:lvl w:ilvl="4" w:tplc="6172EC20">
      <w:numFmt w:val="bullet"/>
      <w:lvlText w:val="•"/>
      <w:lvlJc w:val="left"/>
      <w:pPr>
        <w:ind w:left="3962" w:hanging="360"/>
      </w:pPr>
      <w:rPr>
        <w:rFonts w:hint="default"/>
        <w:lang w:val="it-IT" w:eastAsia="it-IT" w:bidi="it-IT"/>
      </w:rPr>
    </w:lvl>
    <w:lvl w:ilvl="5" w:tplc="4E42B6C0">
      <w:numFmt w:val="bullet"/>
      <w:lvlText w:val="•"/>
      <w:lvlJc w:val="left"/>
      <w:pPr>
        <w:ind w:left="5002" w:hanging="360"/>
      </w:pPr>
      <w:rPr>
        <w:rFonts w:hint="default"/>
        <w:lang w:val="it-IT" w:eastAsia="it-IT" w:bidi="it-IT"/>
      </w:rPr>
    </w:lvl>
    <w:lvl w:ilvl="6" w:tplc="524209B2">
      <w:numFmt w:val="bullet"/>
      <w:lvlText w:val="•"/>
      <w:lvlJc w:val="left"/>
      <w:pPr>
        <w:ind w:left="6043" w:hanging="360"/>
      </w:pPr>
      <w:rPr>
        <w:rFonts w:hint="default"/>
        <w:lang w:val="it-IT" w:eastAsia="it-IT" w:bidi="it-IT"/>
      </w:rPr>
    </w:lvl>
    <w:lvl w:ilvl="7" w:tplc="3786864A">
      <w:numFmt w:val="bullet"/>
      <w:lvlText w:val="•"/>
      <w:lvlJc w:val="left"/>
      <w:pPr>
        <w:ind w:left="7084" w:hanging="360"/>
      </w:pPr>
      <w:rPr>
        <w:rFonts w:hint="default"/>
        <w:lang w:val="it-IT" w:eastAsia="it-IT" w:bidi="it-IT"/>
      </w:rPr>
    </w:lvl>
    <w:lvl w:ilvl="8" w:tplc="310044A4">
      <w:numFmt w:val="bullet"/>
      <w:lvlText w:val="•"/>
      <w:lvlJc w:val="left"/>
      <w:pPr>
        <w:ind w:left="8124" w:hanging="360"/>
      </w:pPr>
      <w:rPr>
        <w:rFonts w:hint="default"/>
        <w:lang w:val="it-IT" w:eastAsia="it-IT" w:bidi="it-IT"/>
      </w:rPr>
    </w:lvl>
  </w:abstractNum>
  <w:abstractNum w:abstractNumId="3">
    <w:nsid w:val="464B6DBE"/>
    <w:multiLevelType w:val="hybridMultilevel"/>
    <w:tmpl w:val="DFAC867A"/>
    <w:lvl w:ilvl="0" w:tplc="9CFE429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193685AA">
      <w:numFmt w:val="bullet"/>
      <w:lvlText w:val="•"/>
      <w:lvlJc w:val="left"/>
      <w:pPr>
        <w:ind w:left="1776" w:hanging="360"/>
      </w:pPr>
      <w:rPr>
        <w:rFonts w:hint="default"/>
        <w:lang w:val="it-IT" w:eastAsia="it-IT" w:bidi="it-IT"/>
      </w:rPr>
    </w:lvl>
    <w:lvl w:ilvl="2" w:tplc="37400C6A">
      <w:numFmt w:val="bullet"/>
      <w:lvlText w:val="•"/>
      <w:lvlJc w:val="left"/>
      <w:pPr>
        <w:ind w:left="2713" w:hanging="360"/>
      </w:pPr>
      <w:rPr>
        <w:rFonts w:hint="default"/>
        <w:lang w:val="it-IT" w:eastAsia="it-IT" w:bidi="it-IT"/>
      </w:rPr>
    </w:lvl>
    <w:lvl w:ilvl="3" w:tplc="AA7CE5BA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8C367D3A">
      <w:numFmt w:val="bullet"/>
      <w:lvlText w:val="•"/>
      <w:lvlJc w:val="left"/>
      <w:pPr>
        <w:ind w:left="4586" w:hanging="360"/>
      </w:pPr>
      <w:rPr>
        <w:rFonts w:hint="default"/>
        <w:lang w:val="it-IT" w:eastAsia="it-IT" w:bidi="it-IT"/>
      </w:rPr>
    </w:lvl>
    <w:lvl w:ilvl="5" w:tplc="A8684432">
      <w:numFmt w:val="bullet"/>
      <w:lvlText w:val="•"/>
      <w:lvlJc w:val="left"/>
      <w:pPr>
        <w:ind w:left="5523" w:hanging="360"/>
      </w:pPr>
      <w:rPr>
        <w:rFonts w:hint="default"/>
        <w:lang w:val="it-IT" w:eastAsia="it-IT" w:bidi="it-IT"/>
      </w:rPr>
    </w:lvl>
    <w:lvl w:ilvl="6" w:tplc="80D4C048">
      <w:numFmt w:val="bullet"/>
      <w:lvlText w:val="•"/>
      <w:lvlJc w:val="left"/>
      <w:pPr>
        <w:ind w:left="6459" w:hanging="360"/>
      </w:pPr>
      <w:rPr>
        <w:rFonts w:hint="default"/>
        <w:lang w:val="it-IT" w:eastAsia="it-IT" w:bidi="it-IT"/>
      </w:rPr>
    </w:lvl>
    <w:lvl w:ilvl="7" w:tplc="05829AC2">
      <w:numFmt w:val="bullet"/>
      <w:lvlText w:val="•"/>
      <w:lvlJc w:val="left"/>
      <w:pPr>
        <w:ind w:left="7396" w:hanging="360"/>
      </w:pPr>
      <w:rPr>
        <w:rFonts w:hint="default"/>
        <w:lang w:val="it-IT" w:eastAsia="it-IT" w:bidi="it-IT"/>
      </w:rPr>
    </w:lvl>
    <w:lvl w:ilvl="8" w:tplc="84AAF140">
      <w:numFmt w:val="bullet"/>
      <w:lvlText w:val="•"/>
      <w:lvlJc w:val="left"/>
      <w:pPr>
        <w:ind w:left="8333" w:hanging="360"/>
      </w:pPr>
      <w:rPr>
        <w:rFonts w:hint="default"/>
        <w:lang w:val="it-IT" w:eastAsia="it-IT" w:bidi="it-IT"/>
      </w:rPr>
    </w:lvl>
  </w:abstractNum>
  <w:abstractNum w:abstractNumId="4">
    <w:nsid w:val="4F1E0033"/>
    <w:multiLevelType w:val="hybridMultilevel"/>
    <w:tmpl w:val="A2844812"/>
    <w:lvl w:ilvl="0" w:tplc="0410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">
    <w:nsid w:val="56640193"/>
    <w:multiLevelType w:val="hybridMultilevel"/>
    <w:tmpl w:val="2E68A8E0"/>
    <w:lvl w:ilvl="0" w:tplc="03F65D0E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FC15D4">
      <w:start w:val="1"/>
      <w:numFmt w:val="lowerLetter"/>
      <w:lvlText w:val="%2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743A0C">
      <w:start w:val="1"/>
      <w:numFmt w:val="lowerRoman"/>
      <w:lvlText w:val="%3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A2DE6A">
      <w:start w:val="1"/>
      <w:numFmt w:val="decimal"/>
      <w:lvlText w:val="%4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B40962">
      <w:start w:val="1"/>
      <w:numFmt w:val="lowerLetter"/>
      <w:lvlText w:val="%5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D8CC04">
      <w:start w:val="1"/>
      <w:numFmt w:val="lowerRoman"/>
      <w:lvlText w:val="%6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9E48C6">
      <w:start w:val="1"/>
      <w:numFmt w:val="decimal"/>
      <w:lvlText w:val="%7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F84E74">
      <w:start w:val="1"/>
      <w:numFmt w:val="lowerLetter"/>
      <w:lvlText w:val="%8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6EBC4C">
      <w:start w:val="1"/>
      <w:numFmt w:val="lowerRoman"/>
      <w:lvlText w:val="%9"/>
      <w:lvlJc w:val="left"/>
      <w:pPr>
        <w:ind w:left="6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C172FC7"/>
    <w:multiLevelType w:val="hybridMultilevel"/>
    <w:tmpl w:val="3766A0C2"/>
    <w:lvl w:ilvl="0" w:tplc="D9AC189E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A59AA568">
      <w:numFmt w:val="bullet"/>
      <w:lvlText w:val="•"/>
      <w:lvlJc w:val="left"/>
      <w:pPr>
        <w:ind w:left="1452" w:hanging="360"/>
      </w:pPr>
      <w:rPr>
        <w:rFonts w:hint="default"/>
        <w:lang w:val="it-IT" w:eastAsia="it-IT" w:bidi="it-IT"/>
      </w:rPr>
    </w:lvl>
    <w:lvl w:ilvl="2" w:tplc="F70C2EEE">
      <w:numFmt w:val="bullet"/>
      <w:lvlText w:val="•"/>
      <w:lvlJc w:val="left"/>
      <w:pPr>
        <w:ind w:left="2425" w:hanging="360"/>
      </w:pPr>
      <w:rPr>
        <w:rFonts w:hint="default"/>
        <w:lang w:val="it-IT" w:eastAsia="it-IT" w:bidi="it-IT"/>
      </w:rPr>
    </w:lvl>
    <w:lvl w:ilvl="3" w:tplc="E5348766">
      <w:numFmt w:val="bullet"/>
      <w:lvlText w:val="•"/>
      <w:lvlJc w:val="left"/>
      <w:pPr>
        <w:ind w:left="3397" w:hanging="360"/>
      </w:pPr>
      <w:rPr>
        <w:rFonts w:hint="default"/>
        <w:lang w:val="it-IT" w:eastAsia="it-IT" w:bidi="it-IT"/>
      </w:rPr>
    </w:lvl>
    <w:lvl w:ilvl="4" w:tplc="EF9E465A">
      <w:numFmt w:val="bullet"/>
      <w:lvlText w:val="•"/>
      <w:lvlJc w:val="left"/>
      <w:pPr>
        <w:ind w:left="4370" w:hanging="360"/>
      </w:pPr>
      <w:rPr>
        <w:rFonts w:hint="default"/>
        <w:lang w:val="it-IT" w:eastAsia="it-IT" w:bidi="it-IT"/>
      </w:rPr>
    </w:lvl>
    <w:lvl w:ilvl="5" w:tplc="63F8A208">
      <w:numFmt w:val="bullet"/>
      <w:lvlText w:val="•"/>
      <w:lvlJc w:val="left"/>
      <w:pPr>
        <w:ind w:left="5343" w:hanging="360"/>
      </w:pPr>
      <w:rPr>
        <w:rFonts w:hint="default"/>
        <w:lang w:val="it-IT" w:eastAsia="it-IT" w:bidi="it-IT"/>
      </w:rPr>
    </w:lvl>
    <w:lvl w:ilvl="6" w:tplc="A8649280">
      <w:numFmt w:val="bullet"/>
      <w:lvlText w:val="•"/>
      <w:lvlJc w:val="left"/>
      <w:pPr>
        <w:ind w:left="6315" w:hanging="360"/>
      </w:pPr>
      <w:rPr>
        <w:rFonts w:hint="default"/>
        <w:lang w:val="it-IT" w:eastAsia="it-IT" w:bidi="it-IT"/>
      </w:rPr>
    </w:lvl>
    <w:lvl w:ilvl="7" w:tplc="9FBA379C">
      <w:numFmt w:val="bullet"/>
      <w:lvlText w:val="•"/>
      <w:lvlJc w:val="left"/>
      <w:pPr>
        <w:ind w:left="7288" w:hanging="360"/>
      </w:pPr>
      <w:rPr>
        <w:rFonts w:hint="default"/>
        <w:lang w:val="it-IT" w:eastAsia="it-IT" w:bidi="it-IT"/>
      </w:rPr>
    </w:lvl>
    <w:lvl w:ilvl="8" w:tplc="B1E2BED2">
      <w:numFmt w:val="bullet"/>
      <w:lvlText w:val="•"/>
      <w:lvlJc w:val="left"/>
      <w:pPr>
        <w:ind w:left="8261" w:hanging="360"/>
      </w:pPr>
      <w:rPr>
        <w:rFonts w:hint="default"/>
        <w:lang w:val="it-IT" w:eastAsia="it-IT" w:bidi="it-IT"/>
      </w:rPr>
    </w:lvl>
  </w:abstractNum>
  <w:abstractNum w:abstractNumId="7">
    <w:nsid w:val="6E17247B"/>
    <w:multiLevelType w:val="hybridMultilevel"/>
    <w:tmpl w:val="7D7A1770"/>
    <w:lvl w:ilvl="0" w:tplc="87AEB34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25660B28">
      <w:numFmt w:val="bullet"/>
      <w:lvlText w:val=""/>
      <w:lvlJc w:val="left"/>
      <w:pPr>
        <w:ind w:left="11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430EC11E">
      <w:numFmt w:val="bullet"/>
      <w:lvlText w:val="•"/>
      <w:lvlJc w:val="left"/>
      <w:pPr>
        <w:ind w:left="1880" w:hanging="360"/>
      </w:pPr>
      <w:rPr>
        <w:rFonts w:hint="default"/>
        <w:lang w:val="it-IT" w:eastAsia="it-IT" w:bidi="it-IT"/>
      </w:rPr>
    </w:lvl>
    <w:lvl w:ilvl="3" w:tplc="29A062C4">
      <w:numFmt w:val="bullet"/>
      <w:lvlText w:val="•"/>
      <w:lvlJc w:val="left"/>
      <w:pPr>
        <w:ind w:left="2921" w:hanging="360"/>
      </w:pPr>
      <w:rPr>
        <w:rFonts w:hint="default"/>
        <w:lang w:val="it-IT" w:eastAsia="it-IT" w:bidi="it-IT"/>
      </w:rPr>
    </w:lvl>
    <w:lvl w:ilvl="4" w:tplc="841468D4">
      <w:numFmt w:val="bullet"/>
      <w:lvlText w:val="•"/>
      <w:lvlJc w:val="left"/>
      <w:pPr>
        <w:ind w:left="3962" w:hanging="360"/>
      </w:pPr>
      <w:rPr>
        <w:rFonts w:hint="default"/>
        <w:lang w:val="it-IT" w:eastAsia="it-IT" w:bidi="it-IT"/>
      </w:rPr>
    </w:lvl>
    <w:lvl w:ilvl="5" w:tplc="1C1CCBF6">
      <w:numFmt w:val="bullet"/>
      <w:lvlText w:val="•"/>
      <w:lvlJc w:val="left"/>
      <w:pPr>
        <w:ind w:left="5002" w:hanging="360"/>
      </w:pPr>
      <w:rPr>
        <w:rFonts w:hint="default"/>
        <w:lang w:val="it-IT" w:eastAsia="it-IT" w:bidi="it-IT"/>
      </w:rPr>
    </w:lvl>
    <w:lvl w:ilvl="6" w:tplc="22D257D6">
      <w:numFmt w:val="bullet"/>
      <w:lvlText w:val="•"/>
      <w:lvlJc w:val="left"/>
      <w:pPr>
        <w:ind w:left="6043" w:hanging="360"/>
      </w:pPr>
      <w:rPr>
        <w:rFonts w:hint="default"/>
        <w:lang w:val="it-IT" w:eastAsia="it-IT" w:bidi="it-IT"/>
      </w:rPr>
    </w:lvl>
    <w:lvl w:ilvl="7" w:tplc="3FF62FC0">
      <w:numFmt w:val="bullet"/>
      <w:lvlText w:val="•"/>
      <w:lvlJc w:val="left"/>
      <w:pPr>
        <w:ind w:left="7084" w:hanging="360"/>
      </w:pPr>
      <w:rPr>
        <w:rFonts w:hint="default"/>
        <w:lang w:val="it-IT" w:eastAsia="it-IT" w:bidi="it-IT"/>
      </w:rPr>
    </w:lvl>
    <w:lvl w:ilvl="8" w:tplc="69D6C864">
      <w:numFmt w:val="bullet"/>
      <w:lvlText w:val="•"/>
      <w:lvlJc w:val="left"/>
      <w:pPr>
        <w:ind w:left="8124" w:hanging="360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11EF9"/>
    <w:rsid w:val="00005B77"/>
    <w:rsid w:val="00013FBF"/>
    <w:rsid w:val="00015BCF"/>
    <w:rsid w:val="000208B1"/>
    <w:rsid w:val="00021FCA"/>
    <w:rsid w:val="0003478C"/>
    <w:rsid w:val="000414DA"/>
    <w:rsid w:val="000A3623"/>
    <w:rsid w:val="000C3679"/>
    <w:rsid w:val="000E2239"/>
    <w:rsid w:val="0011713D"/>
    <w:rsid w:val="001218B1"/>
    <w:rsid w:val="0012243D"/>
    <w:rsid w:val="00130803"/>
    <w:rsid w:val="00130964"/>
    <w:rsid w:val="00136777"/>
    <w:rsid w:val="00146BEF"/>
    <w:rsid w:val="00147CC5"/>
    <w:rsid w:val="00150933"/>
    <w:rsid w:val="00161A64"/>
    <w:rsid w:val="00164622"/>
    <w:rsid w:val="00165F1D"/>
    <w:rsid w:val="00184BCE"/>
    <w:rsid w:val="0019699A"/>
    <w:rsid w:val="001C6886"/>
    <w:rsid w:val="001C7CE2"/>
    <w:rsid w:val="001E6729"/>
    <w:rsid w:val="001F1B73"/>
    <w:rsid w:val="00203E91"/>
    <w:rsid w:val="00207460"/>
    <w:rsid w:val="00214B5F"/>
    <w:rsid w:val="0023628E"/>
    <w:rsid w:val="00245AF3"/>
    <w:rsid w:val="002734BC"/>
    <w:rsid w:val="002864A0"/>
    <w:rsid w:val="002A727D"/>
    <w:rsid w:val="002B0245"/>
    <w:rsid w:val="002B0AB3"/>
    <w:rsid w:val="002D4C2A"/>
    <w:rsid w:val="002D5E3B"/>
    <w:rsid w:val="00310E87"/>
    <w:rsid w:val="003139C5"/>
    <w:rsid w:val="0033167D"/>
    <w:rsid w:val="00331D46"/>
    <w:rsid w:val="003366E7"/>
    <w:rsid w:val="00361580"/>
    <w:rsid w:val="00366E3D"/>
    <w:rsid w:val="00391795"/>
    <w:rsid w:val="00391B02"/>
    <w:rsid w:val="003A25B8"/>
    <w:rsid w:val="003A5CA6"/>
    <w:rsid w:val="003D25E2"/>
    <w:rsid w:val="003E198B"/>
    <w:rsid w:val="003F4B52"/>
    <w:rsid w:val="003F6927"/>
    <w:rsid w:val="004102E7"/>
    <w:rsid w:val="00410BF8"/>
    <w:rsid w:val="00411EF9"/>
    <w:rsid w:val="00426B4F"/>
    <w:rsid w:val="00437252"/>
    <w:rsid w:val="0044558A"/>
    <w:rsid w:val="00463E54"/>
    <w:rsid w:val="0046739F"/>
    <w:rsid w:val="00477CCD"/>
    <w:rsid w:val="00480AE8"/>
    <w:rsid w:val="0048144F"/>
    <w:rsid w:val="00486186"/>
    <w:rsid w:val="004A201C"/>
    <w:rsid w:val="004A2DC6"/>
    <w:rsid w:val="004A7B27"/>
    <w:rsid w:val="004B461A"/>
    <w:rsid w:val="004C7F5E"/>
    <w:rsid w:val="004D7351"/>
    <w:rsid w:val="004E6B97"/>
    <w:rsid w:val="005011DD"/>
    <w:rsid w:val="00502EB7"/>
    <w:rsid w:val="0050351B"/>
    <w:rsid w:val="0051025F"/>
    <w:rsid w:val="00521F3B"/>
    <w:rsid w:val="0053430D"/>
    <w:rsid w:val="00534AE4"/>
    <w:rsid w:val="00541425"/>
    <w:rsid w:val="00553486"/>
    <w:rsid w:val="00566886"/>
    <w:rsid w:val="00573984"/>
    <w:rsid w:val="0058309E"/>
    <w:rsid w:val="00584F82"/>
    <w:rsid w:val="005A7D39"/>
    <w:rsid w:val="005B2093"/>
    <w:rsid w:val="005C73A9"/>
    <w:rsid w:val="005D4EF0"/>
    <w:rsid w:val="005E5D4C"/>
    <w:rsid w:val="005E661B"/>
    <w:rsid w:val="005F45E5"/>
    <w:rsid w:val="005F579E"/>
    <w:rsid w:val="006203FE"/>
    <w:rsid w:val="006226B8"/>
    <w:rsid w:val="0065330D"/>
    <w:rsid w:val="006542DF"/>
    <w:rsid w:val="00680826"/>
    <w:rsid w:val="00684D8F"/>
    <w:rsid w:val="006A4708"/>
    <w:rsid w:val="006C0026"/>
    <w:rsid w:val="006C6A3C"/>
    <w:rsid w:val="006D2C61"/>
    <w:rsid w:val="006D7664"/>
    <w:rsid w:val="006E13B7"/>
    <w:rsid w:val="006E3911"/>
    <w:rsid w:val="006F5459"/>
    <w:rsid w:val="006F634D"/>
    <w:rsid w:val="006F7781"/>
    <w:rsid w:val="006F7CB1"/>
    <w:rsid w:val="00703B6C"/>
    <w:rsid w:val="0070793E"/>
    <w:rsid w:val="00726026"/>
    <w:rsid w:val="00736E3E"/>
    <w:rsid w:val="007410F4"/>
    <w:rsid w:val="00744963"/>
    <w:rsid w:val="007533D8"/>
    <w:rsid w:val="007563F8"/>
    <w:rsid w:val="00763534"/>
    <w:rsid w:val="00765E35"/>
    <w:rsid w:val="007707A9"/>
    <w:rsid w:val="00783B05"/>
    <w:rsid w:val="0078690E"/>
    <w:rsid w:val="0079154A"/>
    <w:rsid w:val="007C403B"/>
    <w:rsid w:val="007D0A5E"/>
    <w:rsid w:val="007E09D6"/>
    <w:rsid w:val="007E1119"/>
    <w:rsid w:val="007E1C3F"/>
    <w:rsid w:val="007E2389"/>
    <w:rsid w:val="00807310"/>
    <w:rsid w:val="008159DD"/>
    <w:rsid w:val="00832B47"/>
    <w:rsid w:val="00841474"/>
    <w:rsid w:val="00851FFE"/>
    <w:rsid w:val="00853EF7"/>
    <w:rsid w:val="00856884"/>
    <w:rsid w:val="00857869"/>
    <w:rsid w:val="00876A4C"/>
    <w:rsid w:val="00883123"/>
    <w:rsid w:val="00884495"/>
    <w:rsid w:val="0088642E"/>
    <w:rsid w:val="00887A8F"/>
    <w:rsid w:val="00893CAF"/>
    <w:rsid w:val="00894152"/>
    <w:rsid w:val="008A4155"/>
    <w:rsid w:val="008A6B28"/>
    <w:rsid w:val="008B1C0F"/>
    <w:rsid w:val="008B717D"/>
    <w:rsid w:val="00931E00"/>
    <w:rsid w:val="00933697"/>
    <w:rsid w:val="009365C2"/>
    <w:rsid w:val="009530B4"/>
    <w:rsid w:val="0096547B"/>
    <w:rsid w:val="00974575"/>
    <w:rsid w:val="00977C57"/>
    <w:rsid w:val="00986612"/>
    <w:rsid w:val="00987D3B"/>
    <w:rsid w:val="00987EC4"/>
    <w:rsid w:val="009909A2"/>
    <w:rsid w:val="009A7C54"/>
    <w:rsid w:val="009C04AA"/>
    <w:rsid w:val="009F0BEE"/>
    <w:rsid w:val="009F63BE"/>
    <w:rsid w:val="00A25AE2"/>
    <w:rsid w:val="00A35717"/>
    <w:rsid w:val="00A3624A"/>
    <w:rsid w:val="00A41400"/>
    <w:rsid w:val="00A44580"/>
    <w:rsid w:val="00A522BF"/>
    <w:rsid w:val="00A5240D"/>
    <w:rsid w:val="00A543A0"/>
    <w:rsid w:val="00A5707C"/>
    <w:rsid w:val="00A6242B"/>
    <w:rsid w:val="00A63EDE"/>
    <w:rsid w:val="00A92FA9"/>
    <w:rsid w:val="00A97307"/>
    <w:rsid w:val="00AA18A3"/>
    <w:rsid w:val="00AA3500"/>
    <w:rsid w:val="00AA361B"/>
    <w:rsid w:val="00AA6563"/>
    <w:rsid w:val="00AC1E0E"/>
    <w:rsid w:val="00AC4062"/>
    <w:rsid w:val="00AE0F3B"/>
    <w:rsid w:val="00AE2BAC"/>
    <w:rsid w:val="00AE3203"/>
    <w:rsid w:val="00AE4AD2"/>
    <w:rsid w:val="00AE4B19"/>
    <w:rsid w:val="00AF3C2A"/>
    <w:rsid w:val="00B0195A"/>
    <w:rsid w:val="00B0395A"/>
    <w:rsid w:val="00B0496D"/>
    <w:rsid w:val="00B10072"/>
    <w:rsid w:val="00B26629"/>
    <w:rsid w:val="00B3394D"/>
    <w:rsid w:val="00B33EA2"/>
    <w:rsid w:val="00B40922"/>
    <w:rsid w:val="00B45542"/>
    <w:rsid w:val="00B61E98"/>
    <w:rsid w:val="00B6316B"/>
    <w:rsid w:val="00B81A27"/>
    <w:rsid w:val="00B84294"/>
    <w:rsid w:val="00BA1434"/>
    <w:rsid w:val="00BA1533"/>
    <w:rsid w:val="00BB6484"/>
    <w:rsid w:val="00BC4DCD"/>
    <w:rsid w:val="00BE548B"/>
    <w:rsid w:val="00BF344A"/>
    <w:rsid w:val="00C37F07"/>
    <w:rsid w:val="00C62402"/>
    <w:rsid w:val="00C62F4B"/>
    <w:rsid w:val="00C6315B"/>
    <w:rsid w:val="00C67112"/>
    <w:rsid w:val="00C6737F"/>
    <w:rsid w:val="00C709F2"/>
    <w:rsid w:val="00C70B30"/>
    <w:rsid w:val="00C81457"/>
    <w:rsid w:val="00C84D97"/>
    <w:rsid w:val="00C91360"/>
    <w:rsid w:val="00CB5305"/>
    <w:rsid w:val="00CC7712"/>
    <w:rsid w:val="00CD1240"/>
    <w:rsid w:val="00CE011B"/>
    <w:rsid w:val="00CF44BB"/>
    <w:rsid w:val="00D01ED6"/>
    <w:rsid w:val="00D02D8F"/>
    <w:rsid w:val="00D130AF"/>
    <w:rsid w:val="00D25243"/>
    <w:rsid w:val="00D414FA"/>
    <w:rsid w:val="00D43A44"/>
    <w:rsid w:val="00D44C3B"/>
    <w:rsid w:val="00D45EA8"/>
    <w:rsid w:val="00D47BE9"/>
    <w:rsid w:val="00D526C2"/>
    <w:rsid w:val="00D54274"/>
    <w:rsid w:val="00D606F2"/>
    <w:rsid w:val="00D63F40"/>
    <w:rsid w:val="00D84B36"/>
    <w:rsid w:val="00DA21AE"/>
    <w:rsid w:val="00DB45FF"/>
    <w:rsid w:val="00DC5B81"/>
    <w:rsid w:val="00DE019D"/>
    <w:rsid w:val="00E042D1"/>
    <w:rsid w:val="00E0750D"/>
    <w:rsid w:val="00E26AF4"/>
    <w:rsid w:val="00E362A5"/>
    <w:rsid w:val="00E41AFA"/>
    <w:rsid w:val="00E4524E"/>
    <w:rsid w:val="00E455B3"/>
    <w:rsid w:val="00E50306"/>
    <w:rsid w:val="00E51A68"/>
    <w:rsid w:val="00E621C4"/>
    <w:rsid w:val="00E635C8"/>
    <w:rsid w:val="00E667DC"/>
    <w:rsid w:val="00E95D15"/>
    <w:rsid w:val="00EF293B"/>
    <w:rsid w:val="00F02E72"/>
    <w:rsid w:val="00F065DA"/>
    <w:rsid w:val="00F24880"/>
    <w:rsid w:val="00F41D68"/>
    <w:rsid w:val="00F45883"/>
    <w:rsid w:val="00F51FAB"/>
    <w:rsid w:val="00F64F6A"/>
    <w:rsid w:val="00F7158F"/>
    <w:rsid w:val="00F732CC"/>
    <w:rsid w:val="00F80C48"/>
    <w:rsid w:val="00F851CB"/>
    <w:rsid w:val="00FB74CA"/>
    <w:rsid w:val="00FC468F"/>
    <w:rsid w:val="00FD4F2E"/>
    <w:rsid w:val="00FF5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11EF9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015BCF"/>
    <w:pPr>
      <w:ind w:left="247"/>
      <w:outlineLvl w:val="0"/>
    </w:pPr>
    <w:rPr>
      <w:b/>
      <w:bCs/>
      <w:sz w:val="24"/>
      <w:szCs w:val="24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1E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11EF9"/>
    <w:pPr>
      <w:ind w:left="127"/>
      <w:jc w:val="both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11EF9"/>
    <w:pPr>
      <w:spacing w:line="274" w:lineRule="exact"/>
      <w:ind w:left="247" w:right="3671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11EF9"/>
  </w:style>
  <w:style w:type="paragraph" w:customStyle="1" w:styleId="TableParagraph">
    <w:name w:val="Table Paragraph"/>
    <w:basedOn w:val="Normale"/>
    <w:uiPriority w:val="1"/>
    <w:qFormat/>
    <w:rsid w:val="00411EF9"/>
  </w:style>
  <w:style w:type="paragraph" w:styleId="Intestazione">
    <w:name w:val="header"/>
    <w:basedOn w:val="Normale"/>
    <w:link w:val="IntestazioneCarattere"/>
    <w:uiPriority w:val="99"/>
    <w:unhideWhenUsed/>
    <w:rsid w:val="00A445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580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445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4580"/>
    <w:rPr>
      <w:rFonts w:ascii="Times New Roman" w:eastAsia="Times New Roman" w:hAnsi="Times New Roman" w:cs="Times New Roman"/>
      <w:lang w:val="it-IT" w:eastAsia="it-IT" w:bidi="it-IT"/>
    </w:rPr>
  </w:style>
  <w:style w:type="table" w:styleId="Grigliatabella">
    <w:name w:val="Table Grid"/>
    <w:basedOn w:val="Tabellanormale"/>
    <w:uiPriority w:val="59"/>
    <w:rsid w:val="00C913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566886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015BCF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C367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C3679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86612"/>
    <w:rPr>
      <w:color w:val="605E5C"/>
      <w:shd w:val="clear" w:color="auto" w:fill="E1DFDD"/>
    </w:rPr>
  </w:style>
  <w:style w:type="paragraph" w:customStyle="1" w:styleId="Default">
    <w:name w:val="Default"/>
    <w:rsid w:val="00851FF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6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622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calderisi.edu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F2EE7-AF35-4782-924D-283A5B2A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sofia.conte</cp:lastModifiedBy>
  <cp:revision>2</cp:revision>
  <cp:lastPrinted>2020-01-21T07:22:00Z</cp:lastPrinted>
  <dcterms:created xsi:type="dcterms:W3CDTF">2021-05-06T12:49:00Z</dcterms:created>
  <dcterms:modified xsi:type="dcterms:W3CDTF">2021-05-06T12:49:00Z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2019-08-12T00:00:00Z</vt:filetime>
  </property>
</Properties>
</file>